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ascii="方正仿宋_GBK" w:eastAsia="方正仿宋_GBK"/>
        </w:rPr>
        <w:spacing w:lineRule="exact" w:line="600"/>
        <w:jc w:val="both"/>
        <w:textAlignment w:val="baseline"/>
      </w:pPr>
      <w:r w:rsidR="002b7962">
        <w:rPr>
          <w:rStyle w:val="NormalCharacter"/>
          <w:szCs w:val="32"/>
          <w:sz w:val="32"/>
          <w:kern w:val="2"/>
          <w:lang w:bidi="ar-SA" w:eastAsia="zh-CN" w:val="en-US"/>
          <w:rFonts w:ascii="方正仿宋_GBK" w:eastAsia="方正仿宋_GBK"/>
        </w:rPr>
        <w:t xml:space="preserve">附件1：</w:t>
      </w:r>
    </w:p>
    <w:p>
      <w:pPr>
        <w:pStyle w:val="Normal"/>
        <w:rPr>
          <w:rStyle w:val="NormalCharacter"/>
          <w:szCs w:val="44"/>
          <w:sz w:val="44"/>
          <w:kern w:val="2"/>
          <w:lang w:bidi="ar-SA" w:eastAsia="zh-CN" w:val="en-US"/>
          <w:rFonts w:ascii="方正小标宋_GBK" w:eastAsia="方正小标宋_GBK"/>
        </w:rPr>
        <w:widowControl/>
        <w:spacing w:lineRule="exact" w:line="600"/>
        <w:jc w:val="center"/>
        <w:textAlignment w:val="baseline"/>
      </w:pPr>
      <w:r w:rsidR="002b7962">
        <w:rPr>
          <w:rStyle w:val="NormalCharacter"/>
          <w:szCs w:val="44"/>
          <w:sz w:val="44"/>
          <w:kern w:val="2"/>
          <w:lang w:bidi="ar-SA" w:eastAsia="zh-CN" w:val="en-US"/>
          <w:rFonts w:ascii="方正小标宋_GBK" w:eastAsia="方正小标宋_GBK"/>
        </w:rPr>
        <w:t xml:space="preserve">矿业权评估项目基本信息表</w:t>
      </w:r>
    </w:p>
    <w:tbl>
      <w:tblPr>
        <w:tblW w:w="9133" w:type="dxa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774"/>
        <w:gridCol w:w="4008"/>
        <w:gridCol w:w="1153"/>
        <w:gridCol w:w="2198"/>
      </w:tblGrid>
      <w:tr>
        <w:trPr>
          <w:wAfter w:w="0" w:type="dxa"/>
          <w:trHeight w:hRule="atLeast" w:val="293"/>
        </w:trPr>
        <w:tc>
          <w:tcPr>
            <w:textDirection w:val="lrTb"/>
            <w:vAlign w:val="center"/>
            <w:shd w:fill="FFFFFF" w:color="auto" w:val="clear"/>
            <w:tcW w:w="177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矿区名称</w:t>
            </w:r>
          </w:p>
        </w:tc>
        <w:tc>
          <w:tcPr>
            <w:textDirection w:val="lrTb"/>
            <w:vAlign w:val="center"/>
            <w:shd w:fill="FFFFFF" w:color="auto" w:val="clear"/>
            <w:tcW w:w="7359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1c3c5b">
              <w:rPr>
                <w:rStyle w:val="NormalCharacter"/>
                <w:szCs w:val="28"/>
                <w:sz w:val="28"/>
                <w:kern w:val="0"/>
                <w:lang w:eastAsia="zh-CN" w:val="en-US"/>
                <w:rFonts w:hAnsi="方正小标宋_GBK" w:ascii="方正小标宋_GBK" w:eastAsia="方正小标宋_GBK"/>
              </w:rPr>
              <w:t xml:space="preserve">桂林市临桂区临桂镇丈田村砖瓦用页岩矿</w:t>
            </w:r>
          </w:p>
        </w:tc>
      </w:tr>
      <w:tr>
        <w:trPr>
          <w:wAfter w:w="0" w:type="dxa"/>
          <w:trHeight w:hRule="atLeast" w:val="299"/>
        </w:trPr>
        <w:tc>
          <w:tcPr>
            <w:textDirection w:val="lrTb"/>
            <w:vAlign w:val="center"/>
            <w:shd w:fill="FFFFFF" w:color="auto" w:val="clear"/>
            <w:tcW w:w="1774" w:type="dxa"/>
            <w:tcBorders>
              <w:left w:sz="4" w:space="0" w:color="000000" w:val="single"/>
              <w:bottom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矿业权性质</w:t>
            </w:r>
          </w:p>
        </w:tc>
        <w:tc>
          <w:tcPr>
            <w:textDirection w:val="lrTb"/>
            <w:vAlign w:val="center"/>
            <w:shd w:fill="FFFFFF" w:color="auto" w:val="clear"/>
            <w:tcW w:w="4008" w:type="dxa"/>
            <w:tcBorders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采矿权</w:t>
            </w:r>
          </w:p>
        </w:tc>
        <w:tc>
          <w:tcPr>
            <w:textDirection w:val="lrTb"/>
            <w:vAlign w:val="center"/>
            <w:shd w:fill="FFFFFF" w:color="auto" w:val="clear"/>
            <w:tcW w:w="1153" w:type="dxa"/>
            <w:tcBorders>
              <w:left w:val="nil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矿种</w:t>
            </w:r>
          </w:p>
        </w:tc>
        <w:tc>
          <w:tcPr>
            <w:textDirection w:val="lrTb"/>
            <w:vAlign w:val="center"/>
            <w:shd w:fill="FFFFFF" w:color="auto" w:val="clear"/>
            <w:tcW w:w="2198" w:type="dxa"/>
            <w:tcBorders>
              <w:left w:val="nil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砖瓦用页岩矿</w:t>
            </w:r>
          </w:p>
        </w:tc>
      </w:tr>
      <w:tr>
        <w:trPr>
          <w:wAfter w:w="0" w:type="dxa"/>
          <w:trHeight w:hRule="atLeast" w:val="600"/>
        </w:trPr>
        <w:tc>
          <w:tcPr>
            <w:textDirection w:val="lrTb"/>
            <w:vAlign w:val="center"/>
            <w:shd w:fill="FFFFFF" w:color="auto" w:val="clear"/>
            <w:tcW w:w="1774" w:type="dxa"/>
            <w:tcBorders>
              <w:left w:sz="4" w:space="0" w:color="000000" w:val="single"/>
              <w:bottom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矿区资源/储量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（万吨）</w:t>
            </w:r>
          </w:p>
        </w:tc>
        <w:tc>
          <w:tcPr>
            <w:textDirection w:val="lrTb"/>
            <w:vAlign w:val="center"/>
            <w:shd w:fill="FFFFFF" w:color="auto" w:val="clear"/>
            <w:tcW w:w="4008" w:type="dxa"/>
            <w:tcBorders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5e5387"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6c6158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1</w:t>
            </w:r>
            <w:r w:rsidR="005e5387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50.50</w:t>
            </w:r>
          </w:p>
        </w:tc>
        <w:tc>
          <w:tcPr>
            <w:textDirection w:val="lrTb"/>
            <w:vAlign w:val="center"/>
            <w:shd w:fill="FFFFFF" w:color="auto" w:val="clear"/>
            <w:tcW w:w="1153" w:type="dxa"/>
            <w:tcBorders>
              <w:left w:val="nil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已有勘查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工作程度</w:t>
            </w:r>
          </w:p>
        </w:tc>
        <w:tc>
          <w:tcPr>
            <w:textDirection w:val="lrTb"/>
            <w:vAlign w:val="center"/>
            <w:shd w:fill="FFFFFF" w:color="auto" w:val="clear"/>
            <w:tcW w:w="2198" w:type="dxa"/>
            <w:tcBorders>
              <w:left w:val="nil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地质储量报告</w:t>
            </w:r>
          </w:p>
        </w:tc>
      </w:tr>
      <w:tr>
        <w:trPr>
          <w:wAfter w:w="0" w:type="dxa"/>
          <w:trHeight w:hRule="atLeast" w:val="600"/>
        </w:trPr>
        <w:tc>
          <w:tcPr>
            <w:textDirection w:val="lrTb"/>
            <w:vAlign w:val="center"/>
            <w:shd w:fill="FFFFFF" w:color="auto" w:val="clear"/>
            <w:tcW w:w="1774" w:type="dxa"/>
            <w:tcBorders>
              <w:left w:sz="4" w:space="0" w:color="000000" w:val="single"/>
              <w:bottom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矿山规模</w:t>
            </w:r>
          </w:p>
        </w:tc>
        <w:tc>
          <w:tcPr>
            <w:textDirection w:val="lrTb"/>
            <w:vAlign w:val="center"/>
            <w:shd w:fill="FFFFFF" w:color="auto" w:val="clear"/>
            <w:tcW w:w="4008" w:type="dxa"/>
            <w:tcBorders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6c6158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15万吨/年</w:t>
            </w:r>
          </w:p>
        </w:tc>
        <w:tc>
          <w:tcPr>
            <w:textDirection w:val="lrTb"/>
            <w:vAlign w:val="center"/>
            <w:shd w:fill="FFFFFF" w:color="auto" w:val="clear"/>
            <w:tcW w:w="1153" w:type="dxa"/>
            <w:tcBorders>
              <w:left w:val="nil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评估目的</w:t>
            </w:r>
          </w:p>
        </w:tc>
        <w:tc>
          <w:tcPr>
            <w:textDirection w:val="lrTb"/>
            <w:vAlign w:val="center"/>
            <w:shd w:fill="FFFFFF" w:color="auto" w:val="clear"/>
            <w:tcW w:w="2198" w:type="dxa"/>
            <w:tcBorders>
              <w:left w:val="nil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为确定矿业权出让收益提供参考</w:t>
            </w:r>
          </w:p>
        </w:tc>
      </w:tr>
      <w:tr>
        <w:trPr>
          <w:wAfter w:w="0" w:type="dxa"/>
          <w:trHeight w:hRule="atLeast" w:val="600"/>
        </w:trPr>
        <w:tc>
          <w:tcPr>
            <w:textDirection w:val="lrTb"/>
            <w:vAlign w:val="center"/>
            <w:shd w:fill="FFFFFF" w:color="auto" w:val="clear"/>
            <w:tcW w:w="1774" w:type="dxa"/>
            <w:tcBorders>
              <w:left w:sz="4" w:space="0" w:color="000000" w:val="single"/>
              <w:bottom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矿山所在地</w:t>
            </w:r>
          </w:p>
        </w:tc>
        <w:tc>
          <w:tcPr>
            <w:textDirection w:val="lrTb"/>
            <w:vAlign w:val="center"/>
            <w:shd w:fill="FFFFFF" w:color="auto" w:val="clear"/>
            <w:tcW w:w="4008" w:type="dxa"/>
            <w:tcBorders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临桂区临桂镇</w:t>
            </w:r>
          </w:p>
        </w:tc>
        <w:tc>
          <w:tcPr>
            <w:textDirection w:val="lrTb"/>
            <w:vAlign w:val="center"/>
            <w:shd w:fill="FFFFFF" w:color="auto" w:val="clear"/>
            <w:tcW w:w="1153" w:type="dxa"/>
            <w:tcBorders>
              <w:left w:val="nil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矿区范围面积</w:t>
            </w:r>
          </w:p>
        </w:tc>
        <w:tc>
          <w:tcPr>
            <w:textDirection w:val="lrTb"/>
            <w:vAlign w:val="center"/>
            <w:shd w:fill="FFFFFF" w:color="auto" w:val="clear"/>
            <w:tcW w:w="2198" w:type="dxa"/>
            <w:tcBorders>
              <w:left w:val="nil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76199a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0.06</w:t>
            </w:r>
            <w:r w:rsidR="005e5387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0</w:t>
            </w:r>
            <w:r w:rsidR="0076199a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km</w:t>
            </w:r>
            <w:r w:rsidR="0076199a" w:rsidRPr="0076199a">
              <w:rPr>
                <w:rStyle w:val="NormalCharacter"/>
                <w:vertAlign w:val="superscript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2</w:t>
            </w:r>
          </w:p>
        </w:tc>
      </w:tr>
      <w:tr>
        <w:trPr>
          <w:wAfter w:w="0" w:type="dxa"/>
          <w:trHeight w:hRule="atLeast" w:val="925"/>
        </w:trPr>
        <w:tc>
          <w:tcPr>
            <w:textDirection w:val="lrTb"/>
            <w:vAlign w:val="center"/>
            <w:shd w:fill="FFFFFF" w:color="auto" w:val="clear"/>
            <w:tcW w:w="177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both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矿区拐点坐标</w:t>
            </w:r>
          </w:p>
        </w:tc>
        <w:tc>
          <w:tcPr>
            <w:textDirection w:val="lrTb"/>
            <w:vAlign w:val="center"/>
            <w:shd w:fill="FFFFFF" w:color="auto" w:val="clear"/>
            <w:tcW w:w="7359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a732a"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ind w:firstLineChars="307" w:firstLine="860"/>
              <w:spacing w:lineRule="exact" w:line="260"/>
              <w:jc w:val="both"/>
              <w:textAlignment w:val="baseline"/>
            </w:pPr>
            <w:r w:rsidR="001a732a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</w:r>
          </w:p>
          <w:p w:rsidP="001a732a"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ind w:firstLineChars="307" w:firstLine="860"/>
              <w:spacing w:lineRule="exact" w:line="260"/>
              <w:jc w:val="both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矿区拐点坐标（2000大地坐标系）</w:t>
            </w:r>
          </w:p>
          <w:tbl>
            <w:tblPr>
              <w:tblW w:w="6804" w:type="dxa"/>
              <w:tblLook w:val="ffff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>
            <w:tblGrid>
              <w:gridCol w:w="614"/>
              <w:gridCol w:w="1423"/>
              <w:gridCol w:w="1418"/>
              <w:gridCol w:w="1559"/>
              <w:gridCol w:w="1790"/>
            </w:tblGrid>
            <w:tr>
              <w:trPr>
                <w:tblHeader/>
                <w:wAfter w:w="0" w:type="dxa"/>
                <w:trHeight w:hRule="atLeast" w:val="397"/>
                <w:cantSplit/>
              </w:trPr>
              <w:tc>
                <w:tcPr>
                  <w:textDirection w:val="lrTb"/>
                  <w:vMerge w:val="restart"/>
                  <w:vAlign w:val="center"/>
                  <w:noWrap/>
                  <w:tcW w:w="614" w:type="dxa"/>
                  <w:tcBorders>
                    <w:top w:sz="4" w:space="0" w:color="000000" w:val="single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拐点</w:t>
                  </w:r>
                </w:p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编</w:t>
                  </w: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号</w:t>
                  </w:r>
                </w:p>
              </w:tc>
              <w:tc>
                <w:tcPr>
                  <w:textDirection w:val="lrTb"/>
                  <w:vAlign w:val="center"/>
                  <w:noWrap/>
                  <w:tcW w:w="2841" w:type="dxa"/>
                  <w:gridSpan w:val="2"/>
                  <w:tcBorders>
                    <w:top w:sz="4" w:space="0" w:color="000000" w:val="single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2000国家大地</w:t>
                  </w: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坐标系</w:t>
                  </w:r>
                </w:p>
              </w:tc>
              <w:tc>
                <w:tcPr>
                  <w:textDirection w:val="lrTb"/>
                  <w:vAlign w:val="center"/>
                  <w:tcW w:w="3349" w:type="dxa"/>
                  <w:gridSpan w:val="2"/>
                  <w:tcBorders>
                    <w:top w:sz="4" w:space="0" w:color="000000" w:val="single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1980西安坐标系</w:t>
                  </w:r>
                </w:p>
              </w:tc>
            </w:tr>
            <w:tr>
              <w:trPr>
                <w:tblHeader/>
                <w:wAfter w:w="0" w:type="dxa"/>
                <w:trHeight w:hRule="atLeast" w:val="397"/>
                <w:cantSplit/>
              </w:trPr>
              <w:tc>
                <w:tcPr>
                  <w:textDirection w:val="lrTb"/>
                  <w:vMerge w:val="continue"/>
                  <w:vAlign w:val="center"/>
                  <w:tcW w:w="614" w:type="dxa"/>
                  <w:tcBorders>
                    <w:top w:sz="4" w:space="0" w:color="000000" w:val="single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</w:r>
                </w:p>
              </w:tc>
              <w:tc>
                <w:tcPr>
                  <w:textDirection w:val="lrTb"/>
                  <w:vAlign w:val="center"/>
                  <w:noWrap/>
                  <w:tcW w:w="1423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X坐标</w:t>
                  </w:r>
                </w:p>
              </w:tc>
              <w:tc>
                <w:tcPr>
                  <w:textDirection w:val="lrTb"/>
                  <w:vAlign w:val="center"/>
                  <w:tcW w:w="1418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Y坐标</w:t>
                  </w:r>
                </w:p>
              </w:tc>
              <w:tc>
                <w:tcPr>
                  <w:textDirection w:val="lrTb"/>
                  <w:vAlign w:val="center"/>
                  <w:noWrap/>
                  <w:tcW w:w="1559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X坐标</w:t>
                  </w:r>
                </w:p>
              </w:tc>
              <w:tc>
                <w:tcPr>
                  <w:textDirection w:val="lrTb"/>
                  <w:vAlign w:val="center"/>
                  <w:tcW w:w="1790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Y坐标</w:t>
                  </w:r>
                </w:p>
              </w:tc>
            </w:tr>
            <w:tr>
              <w:trPr>
                <w:wAfter w:w="0" w:type="dxa"/>
                <w:trHeight w:hRule="atLeast" w:val="397"/>
              </w:trPr>
              <w:tc>
                <w:tcPr>
                  <w:textDirection w:val="lrTb"/>
                  <w:vAlign w:val="center"/>
                  <w:noWrap/>
                  <w:tcW w:w="614" w:type="dxa"/>
                  <w:tcBorders>
                    <w:top w:val="nil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2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2"/>
                      <w:lang w:bidi="ar-SA" w:eastAsia="zh-CN" w:val="en-US"/>
                      <w:rFonts w:hAnsi="宋体" w:ascii="宋体"/>
                    </w:rPr>
                    <w:t xml:space="preserve">1</w:t>
                  </w:r>
                </w:p>
              </w:tc>
              <w:tc>
                <w:tcPr>
                  <w:textDirection w:val="lrTb"/>
                  <w:vAlign w:val="bottom"/>
                  <w:noWrap/>
                  <w:tcW w:w="1423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2803434.70 </w:t>
                  </w:r>
                </w:p>
              </w:tc>
              <w:tc>
                <w:tcPr>
                  <w:textDirection w:val="lrTb"/>
                  <w:vAlign w:val="bottom"/>
                  <w:tcW w:w="1418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37413751.68 </w:t>
                  </w:r>
                </w:p>
              </w:tc>
              <w:tc>
                <w:tcPr>
                  <w:textDirection w:val="lrTb"/>
                  <w:vAlign w:val="center"/>
                  <w:noWrap/>
                  <w:tcW w:w="1559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2803434.10 </w:t>
                  </w:r>
                </w:p>
              </w:tc>
              <w:tc>
                <w:tcPr>
                  <w:textDirection w:val="lrTb"/>
                  <w:vAlign w:val="center"/>
                  <w:tcW w:w="1790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37413635.99 </w:t>
                  </w:r>
                </w:p>
              </w:tc>
            </w:tr>
            <w:tr>
              <w:trPr>
                <w:wAfter w:w="0" w:type="dxa"/>
                <w:trHeight w:hRule="atLeast" w:val="397"/>
              </w:trPr>
              <w:tc>
                <w:tcPr>
                  <w:textDirection w:val="lrTb"/>
                  <w:vAlign w:val="center"/>
                  <w:noWrap/>
                  <w:tcW w:w="614" w:type="dxa"/>
                  <w:tcBorders>
                    <w:top w:val="nil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2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2"/>
                      <w:lang w:bidi="ar-SA" w:eastAsia="zh-CN" w:val="en-US"/>
                      <w:rFonts w:hAnsi="宋体" w:ascii="宋体"/>
                    </w:rPr>
                    <w:t xml:space="preserve">2</w:t>
                  </w:r>
                </w:p>
              </w:tc>
              <w:tc>
                <w:tcPr>
                  <w:textDirection w:val="lrTb"/>
                  <w:vAlign w:val="bottom"/>
                  <w:noWrap/>
                  <w:tcW w:w="1423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2803404.01 </w:t>
                  </w:r>
                </w:p>
              </w:tc>
              <w:tc>
                <w:tcPr>
                  <w:textDirection w:val="lrTb"/>
                  <w:vAlign w:val="bottom"/>
                  <w:tcW w:w="1418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37413849.66 </w:t>
                  </w:r>
                </w:p>
              </w:tc>
              <w:tc>
                <w:tcPr>
                  <w:textDirection w:val="lrTb"/>
                  <w:vAlign w:val="center"/>
                  <w:noWrap/>
                  <w:tcW w:w="1559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2803403.05 </w:t>
                  </w:r>
                </w:p>
              </w:tc>
              <w:tc>
                <w:tcPr>
                  <w:textDirection w:val="lrTb"/>
                  <w:vAlign w:val="center"/>
                  <w:tcW w:w="1790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37413733.97 </w:t>
                  </w:r>
                </w:p>
              </w:tc>
            </w:tr>
            <w:tr>
              <w:trPr>
                <w:wAfter w:w="0" w:type="dxa"/>
                <w:trHeight w:hRule="atLeast" w:val="397"/>
              </w:trPr>
              <w:tc>
                <w:tcPr>
                  <w:textDirection w:val="lrTb"/>
                  <w:vAlign w:val="center"/>
                  <w:noWrap/>
                  <w:tcW w:w="614" w:type="dxa"/>
                  <w:tcBorders>
                    <w:top w:val="nil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2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2"/>
                      <w:lang w:bidi="ar-SA" w:eastAsia="zh-CN" w:val="en-US"/>
                      <w:rFonts w:hAnsi="宋体" w:ascii="宋体"/>
                    </w:rPr>
                    <w:t xml:space="preserve">3</w:t>
                  </w:r>
                </w:p>
              </w:tc>
              <w:tc>
                <w:tcPr>
                  <w:textDirection w:val="lrTb"/>
                  <w:vAlign w:val="bottom"/>
                  <w:noWrap/>
                  <w:tcW w:w="1423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2803303.65 </w:t>
                  </w:r>
                </w:p>
              </w:tc>
              <w:tc>
                <w:tcPr>
                  <w:textDirection w:val="lrTb"/>
                  <w:vAlign w:val="bottom"/>
                  <w:tcW w:w="1418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37413850.80</w:t>
                  </w:r>
                </w:p>
              </w:tc>
              <w:tc>
                <w:tcPr>
                  <w:textDirection w:val="lrTb"/>
                  <w:vAlign w:val="center"/>
                  <w:noWrap/>
                  <w:tcW w:w="1559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2803304.93 </w:t>
                  </w:r>
                </w:p>
              </w:tc>
              <w:tc>
                <w:tcPr>
                  <w:textDirection w:val="lrTb"/>
                  <w:vAlign w:val="center"/>
                  <w:tcW w:w="1790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37413735.11 </w:t>
                  </w:r>
                </w:p>
              </w:tc>
            </w:tr>
            <w:tr>
              <w:trPr>
                <w:wAfter w:w="0" w:type="dxa"/>
                <w:trHeight w:hRule="atLeast" w:val="397"/>
              </w:trPr>
              <w:tc>
                <w:tcPr>
                  <w:textDirection w:val="lrTb"/>
                  <w:vAlign w:val="center"/>
                  <w:noWrap/>
                  <w:tcW w:w="614" w:type="dxa"/>
                  <w:tcBorders>
                    <w:top w:val="nil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2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2"/>
                      <w:lang w:bidi="ar-SA" w:eastAsia="zh-CN" w:val="en-US"/>
                      <w:rFonts w:hAnsi="宋体" w:ascii="宋体"/>
                    </w:rPr>
                    <w:t xml:space="preserve">4</w:t>
                  </w:r>
                </w:p>
              </w:tc>
              <w:tc>
                <w:tcPr>
                  <w:textDirection w:val="lrTb"/>
                  <w:vAlign w:val="bottom"/>
                  <w:noWrap/>
                  <w:tcW w:w="1423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2803183.90 </w:t>
                  </w:r>
                </w:p>
              </w:tc>
              <w:tc>
                <w:tcPr>
                  <w:textDirection w:val="lrTb"/>
                  <w:vAlign w:val="bottom"/>
                  <w:tcW w:w="1418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37413860.79 </w:t>
                  </w:r>
                </w:p>
              </w:tc>
              <w:tc>
                <w:tcPr>
                  <w:textDirection w:val="lrTb"/>
                  <w:vAlign w:val="center"/>
                  <w:noWrap/>
                  <w:tcW w:w="1559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2803183.30 </w:t>
                  </w:r>
                </w:p>
              </w:tc>
              <w:tc>
                <w:tcPr>
                  <w:textDirection w:val="lrTb"/>
                  <w:vAlign w:val="center"/>
                  <w:tcW w:w="1790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37413745.10 </w:t>
                  </w:r>
                </w:p>
              </w:tc>
            </w:tr>
            <w:tr>
              <w:trPr>
                <w:wAfter w:w="0" w:type="dxa"/>
                <w:trHeight w:hRule="atLeast" w:val="397"/>
              </w:trPr>
              <w:tc>
                <w:tcPr>
                  <w:textDirection w:val="lrTb"/>
                  <w:vAlign w:val="center"/>
                  <w:noWrap/>
                  <w:tcW w:w="614" w:type="dxa"/>
                  <w:tcBorders>
                    <w:top w:val="nil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5</w:t>
                  </w:r>
                </w:p>
              </w:tc>
              <w:tc>
                <w:tcPr>
                  <w:textDirection w:val="lrTb"/>
                  <w:vAlign w:val="bottom"/>
                  <w:noWrap/>
                  <w:tcW w:w="1423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2803099.73 </w:t>
                  </w:r>
                </w:p>
              </w:tc>
              <w:tc>
                <w:tcPr>
                  <w:textDirection w:val="lrTb"/>
                  <w:vAlign w:val="bottom"/>
                  <w:tcW w:w="1418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37413781.96 </w:t>
                  </w:r>
                </w:p>
              </w:tc>
              <w:tc>
                <w:tcPr>
                  <w:textDirection w:val="lrTb"/>
                  <w:vAlign w:val="center"/>
                  <w:noWrap/>
                  <w:tcW w:w="1559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2803099.13 </w:t>
                  </w:r>
                </w:p>
              </w:tc>
              <w:tc>
                <w:tcPr>
                  <w:textDirection w:val="lrTb"/>
                  <w:vAlign w:val="center"/>
                  <w:tcW w:w="1790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37413666.27 </w:t>
                  </w:r>
                </w:p>
              </w:tc>
            </w:tr>
            <w:tr>
              <w:trPr>
                <w:wAfter w:w="0" w:type="dxa"/>
                <w:trHeight w:hRule="atLeast" w:val="397"/>
              </w:trPr>
              <w:tc>
                <w:tcPr>
                  <w:textDirection w:val="lrTb"/>
                  <w:vAlign w:val="center"/>
                  <w:noWrap/>
                  <w:tcW w:w="614" w:type="dxa"/>
                  <w:tcBorders>
                    <w:top w:val="nil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6</w:t>
                  </w:r>
                </w:p>
              </w:tc>
              <w:tc>
                <w:tcPr>
                  <w:textDirection w:val="lrTb"/>
                  <w:vAlign w:val="bottom"/>
                  <w:noWrap/>
                  <w:tcW w:w="1423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2803179.74 </w:t>
                  </w:r>
                </w:p>
              </w:tc>
              <w:tc>
                <w:tcPr>
                  <w:textDirection w:val="lrTb"/>
                  <w:vAlign w:val="center"/>
                  <w:tcW w:w="1418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37413588.20</w:t>
                  </w:r>
                </w:p>
              </w:tc>
              <w:tc>
                <w:tcPr>
                  <w:textDirection w:val="lrTb"/>
                  <w:vAlign w:val="center"/>
                  <w:noWrap/>
                  <w:tcW w:w="1559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2803179.14 </w:t>
                  </w:r>
                </w:p>
              </w:tc>
              <w:tc>
                <w:tcPr>
                  <w:textDirection w:val="lrTb"/>
                  <w:vAlign w:val="center"/>
                  <w:tcW w:w="1790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37413472.51</w:t>
                  </w:r>
                </w:p>
              </w:tc>
            </w:tr>
            <w:tr>
              <w:trPr>
                <w:wAfter w:w="0" w:type="dxa"/>
                <w:trHeight w:hRule="atLeast" w:val="397"/>
              </w:trPr>
              <w:tc>
                <w:tcPr>
                  <w:textDirection w:val="lrTb"/>
                  <w:vAlign w:val="center"/>
                  <w:noWrap/>
                  <w:tcW w:w="614" w:type="dxa"/>
                  <w:tcBorders>
                    <w:top w:val="nil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7</w:t>
                  </w:r>
                </w:p>
              </w:tc>
              <w:tc>
                <w:tcPr>
                  <w:textDirection w:val="lrTb"/>
                  <w:vAlign w:val="bottom"/>
                  <w:noWrap/>
                  <w:tcW w:w="1423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2803311.08</w:t>
                  </w:r>
                </w:p>
              </w:tc>
              <w:tc>
                <w:tcPr>
                  <w:textDirection w:val="lrTb"/>
                  <w:vAlign w:val="center"/>
                  <w:tcW w:w="1418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37413634.76</w:t>
                  </w:r>
                </w:p>
              </w:tc>
              <w:tc>
                <w:tcPr>
                  <w:textDirection w:val="lrTb"/>
                  <w:vAlign w:val="center"/>
                  <w:noWrap/>
                  <w:tcW w:w="1559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2803310.48 </w:t>
                  </w:r>
                </w:p>
              </w:tc>
              <w:tc>
                <w:tcPr>
                  <w:textDirection w:val="lrTb"/>
                  <w:vAlign w:val="center"/>
                  <w:tcW w:w="1790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37413519.07</w:t>
                  </w:r>
                </w:p>
              </w:tc>
            </w:tr>
          </w:tbl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ind w:firstLine="444"/>
              <w:spacing w:lineRule="exact" w:line="260"/>
              <w:jc w:val="both"/>
              <w:textAlignment w:val="baseline"/>
            </w:pPr>
          </w:p>
        </w:tc>
      </w:tr>
      <w:tr>
        <w:trPr>
          <w:wAfter w:w="0" w:type="dxa"/>
          <w:trHeight w:hRule="atLeast" w:val="736"/>
        </w:trPr>
        <w:tc>
          <w:tcPr>
            <w:textDirection w:val="lrTb"/>
            <w:vAlign w:val="center"/>
            <w:shd w:fill="FFFFFF" w:color="auto" w:val="clear"/>
            <w:tcW w:w="177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28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现有基础资料</w:t>
            </w:r>
          </w:p>
        </w:tc>
        <w:tc>
          <w:tcPr>
            <w:textDirection w:val="lrTb"/>
            <w:vAlign w:val="center"/>
            <w:shd w:fill="FFFFFF" w:color="auto" w:val="clear"/>
            <w:tcW w:w="7359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280"/>
              <w:jc w:val="both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地质储量报告、开发利用方案及评审意见书</w:t>
            </w:r>
          </w:p>
        </w:tc>
      </w:tr>
      <w:tr>
        <w:trPr>
          <w:wAfter w:w="0" w:type="dxa"/>
          <w:trHeight w:hRule="atLeast" w:val="1006"/>
        </w:trPr>
        <w:tc>
          <w:tcPr>
            <w:textDirection w:val="lrTb"/>
            <w:vAlign w:val="center"/>
            <w:shd w:fill="FFFFFF" w:color="auto" w:val="clear"/>
            <w:tcW w:w="1774" w:type="dxa"/>
            <w:tcBorders>
              <w:left w:sz="4" w:space="0" w:color="000000" w:val="single"/>
              <w:bottom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矿业权出让人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及联系方式</w:t>
            </w:r>
          </w:p>
        </w:tc>
        <w:tc>
          <w:tcPr>
            <w:textDirection w:val="lrTb"/>
            <w:vAlign w:val="center"/>
            <w:shd w:fill="FFFFFF" w:color="auto" w:val="clear"/>
            <w:tcW w:w="7359" w:type="dxa"/>
            <w:gridSpan w:val="3"/>
            <w:tcBorders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both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出让人：桂林市临桂区自然资源局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both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联系电话：梁小芳  黄振丰 0773-5598500</w:t>
            </w:r>
          </w:p>
        </w:tc>
      </w:tr>
    </w:tbl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sectPr>
      <w:vAlign w:val="top"/>
      <w:type w:val="nextPage"/>
      <w:pgSz w:w="11906" w:orient="portrait" w:h="16838"/>
      <w:pgMar w:header="851" w:bottom="1440" w:top="1440" w:right="1800" w:left="1800" w:footer="992" w:gutter="0"/>
      <w:lnNumType w:countBy="0"/>
      <w:paperSrc w:other="0" w:first="0"/>
      <w:cols w:space="720" w:num="1"/>
      <w:docGrid w:charSpace="0"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anose1 w:val="03000509000000000000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anose1 w:val="03000509000000000000"/>
    <w:pitch w:val="default"/>
    <w:sig w:usb0="00000001" w:usb1="080e0000" w:usb2="00000000" w:usb3="00000000" w:csb0="00040000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pos="docEnd" w:numStart="1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2b7962"/>
    <w:rsid w:val="001c3c5b"/>
    <w:rsid w:val="005e5387"/>
    <w:rsid w:val="006c6158"/>
    <w:rsid w:val="0076199a"/>
    <w:rsid w:val="001a732a"/>
    <w:rsid w:val="00aa3320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2"/>
        <w:sz w:val="21"/>
        <w:kern w:val="2"/>
        <w:lang w:bidi="ar-SA" w:eastAsia="zh-CN" w:val="en-US"/>
      </w:rPr>
      <w:spacing w:lineRule="auto" w:line="240"/>
      <w:jc w:val="both"/>
      <w:textAlignment w:val="baseline"/>
    </w:pPr>
    <w:rPr>
      <w:szCs w:val="22"/>
      <w:sz w:val="21"/>
      <w:kern w:val="2"/>
      <w:lang w:bidi="ar-SA" w:eastAsia="zh-CN" w:val="en-US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numbering" w:styleId="NormalList">
    <w:name w:val="NormalList"/>
    <w:next w:val="NormalList"/>
    <w:link w:val="Normal"/>
    <w:semiHidden/>
  </w:style>
  <w:style w:type="character" w:styleId="UserStyle_0">
    <w:name w:val="UserStyle_0"/>
    <w:basedOn w:val="NormalCharacter"/>
    <w:next w:val="UserStyle_0"/>
    <w:link w:val="Header"/>
    <w:semiHidden/>
    <w:rPr>
      <w:szCs w:val="18"/>
      <w:sz w:val="18"/>
    </w:rPr>
  </w:style>
  <w:style w:type="character" w:styleId="UserStyle_1">
    <w:name w:val="UserStyle_1"/>
    <w:basedOn w:val="NormalCharacter"/>
    <w:next w:val="UserStyle_1"/>
    <w:link w:val="Footer"/>
    <w:semiHidden/>
    <w:rPr>
      <w:szCs w:val="18"/>
      <w:sz w:val="18"/>
    </w:rPr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bidi="ar-SA" w:eastAsia="zh-CN" w:val="en-US"/>
      </w:rPr>
      <w:tabs>
        <w:tab w:leader="none" w:pos="4153" w:val="center"/>
        <w:tab w:leader="none" w:pos="8306" w:val="right"/>
      </w:tabs>
      <w:snapToGrid w:val="0"/>
      <w:spacing w:lineRule="auto" w:line="240"/>
      <w:jc w:val="center"/>
      <w:textAlignment w:val="baseline"/>
      <w:pBdr>
        <w:bottom w:sz="6" w:space="1" w:color="000000" w:val="single"/>
      </w:pBdr>
    </w:pPr>
    <w:rPr>
      <w:szCs w:val="18"/>
      <w:sz w:val="18"/>
      <w:kern w:val="2"/>
      <w:lang w:bidi="ar-SA" w:eastAsia="zh-CN" w:val="en-US"/>
    </w:rPr>
  </w:style>
  <w:style w:type="paragraph" w:styleId="Footer">
    <w:name w:val="Footer"/>
    <w:basedOn w:val="Normal"/>
    <w:next w:val="Footer"/>
    <w:link w:val="UserStyle_1"/>
    <w:pPr>
      <w:rPr>
        <w:szCs w:val="18"/>
        <w:sz w:val="18"/>
        <w:kern w:val="2"/>
        <w:lang w:bidi="ar-SA" w:eastAsia="zh-CN" w:val="en-US"/>
      </w:rPr>
      <w:tabs>
        <w:tab w:leader="none" w:pos="4153" w:val="center"/>
        <w:tab w:leader="none" w:pos="8306" w:val="right"/>
      </w:tabs>
      <w:snapToGrid w:val="0"/>
      <w:spacing w:lineRule="auto" w:line="240"/>
      <w:jc w:val="left"/>
      <w:textAlignment w:val="baseline"/>
    </w:pPr>
    <w:rPr>
      <w:szCs w:val="18"/>
      <w:sz w:val="18"/>
      <w:kern w:val="2"/>
      <w:lang w:bidi="ar-SA" w:eastAsia="zh-CN" w:val="en-US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ascii="方正仿宋_GBK" w:eastAsia="方正仿宋_GBK"/>
        </w:rPr>
        <w:spacing w:lineRule="exact" w:line="600"/>
        <w:jc w:val="both"/>
        <w:textAlignment w:val="baseline"/>
      </w:pPr>
      <w:r w:rsidR="002b7962">
        <w:rPr>
          <w:rStyle w:val="NormalCharacter"/>
          <w:szCs w:val="32"/>
          <w:sz w:val="32"/>
          <w:kern w:val="2"/>
          <w:lang w:bidi="ar-SA" w:eastAsia="zh-CN" w:val="en-US"/>
          <w:rFonts w:ascii="方正仿宋_GBK" w:eastAsia="方正仿宋_GBK"/>
        </w:rPr>
        <w:t xml:space="preserve">附件1：</w:t>
      </w:r>
    </w:p>
    <w:p>
      <w:pPr>
        <w:pStyle w:val="Normal"/>
        <w:rPr>
          <w:rStyle w:val="NormalCharacter"/>
          <w:szCs w:val="44"/>
          <w:sz w:val="44"/>
          <w:kern w:val="2"/>
          <w:lang w:bidi="ar-SA" w:eastAsia="zh-CN" w:val="en-US"/>
          <w:rFonts w:ascii="方正小标宋_GBK" w:eastAsia="方正小标宋_GBK"/>
        </w:rPr>
        <w:widowControl/>
        <w:spacing w:lineRule="exact" w:line="600"/>
        <w:jc w:val="center"/>
        <w:textAlignment w:val="baseline"/>
      </w:pPr>
      <w:r w:rsidR="002b7962">
        <w:rPr>
          <w:rStyle w:val="NormalCharacter"/>
          <w:szCs w:val="44"/>
          <w:sz w:val="44"/>
          <w:kern w:val="2"/>
          <w:lang w:bidi="ar-SA" w:eastAsia="zh-CN" w:val="en-US"/>
          <w:rFonts w:ascii="方正小标宋_GBK" w:eastAsia="方正小标宋_GBK"/>
        </w:rPr>
        <w:t xml:space="preserve">矿业权评估项目基本信息表</w:t>
      </w:r>
    </w:p>
    <w:tbl>
      <w:tblPr>
        <w:tblW w:w="9133" w:type="dxa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774"/>
        <w:gridCol w:w="4008"/>
        <w:gridCol w:w="1153"/>
        <w:gridCol w:w="2198"/>
      </w:tblGrid>
      <w:tr>
        <w:trPr>
          <w:wAfter w:w="0" w:type="dxa"/>
          <w:trHeight w:hRule="atLeast" w:val="293"/>
        </w:trPr>
        <w:tc>
          <w:tcPr>
            <w:textDirection w:val="lrTb"/>
            <w:vAlign w:val="center"/>
            <w:shd w:fill="FFFFFF" w:color="auto" w:val="clear"/>
            <w:tcW w:w="177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矿区名称</w:t>
            </w:r>
          </w:p>
        </w:tc>
        <w:tc>
          <w:tcPr>
            <w:textDirection w:val="lrTb"/>
            <w:vAlign w:val="center"/>
            <w:shd w:fill="FFFFFF" w:color="auto" w:val="clear"/>
            <w:tcW w:w="7359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1c3c5b">
              <w:rPr>
                <w:rStyle w:val="NormalCharacter"/>
                <w:szCs w:val="28"/>
                <w:sz w:val="28"/>
                <w:kern w:val="0"/>
                <w:lang w:eastAsia="zh-CN" w:val="en-US"/>
                <w:rFonts w:hAnsi="方正小标宋_GBK" w:ascii="方正小标宋_GBK" w:eastAsia="方正小标宋_GBK"/>
              </w:rPr>
              <w:t xml:space="preserve">桂林市临桂区临桂镇丈田村砖瓦用页岩矿</w:t>
            </w:r>
          </w:p>
        </w:tc>
      </w:tr>
      <w:tr>
        <w:trPr>
          <w:wAfter w:w="0" w:type="dxa"/>
          <w:trHeight w:hRule="atLeast" w:val="299"/>
        </w:trPr>
        <w:tc>
          <w:tcPr>
            <w:textDirection w:val="lrTb"/>
            <w:vAlign w:val="center"/>
            <w:shd w:fill="FFFFFF" w:color="auto" w:val="clear"/>
            <w:tcW w:w="1774" w:type="dxa"/>
            <w:tcBorders>
              <w:left w:sz="4" w:space="0" w:color="000000" w:val="single"/>
              <w:bottom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矿业权性质</w:t>
            </w:r>
          </w:p>
        </w:tc>
        <w:tc>
          <w:tcPr>
            <w:textDirection w:val="lrTb"/>
            <w:vAlign w:val="center"/>
            <w:shd w:fill="FFFFFF" w:color="auto" w:val="clear"/>
            <w:tcW w:w="4008" w:type="dxa"/>
            <w:tcBorders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采矿权</w:t>
            </w:r>
          </w:p>
        </w:tc>
        <w:tc>
          <w:tcPr>
            <w:textDirection w:val="lrTb"/>
            <w:vAlign w:val="center"/>
            <w:shd w:fill="FFFFFF" w:color="auto" w:val="clear"/>
            <w:tcW w:w="1153" w:type="dxa"/>
            <w:tcBorders>
              <w:left w:val="nil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矿种</w:t>
            </w:r>
          </w:p>
        </w:tc>
        <w:tc>
          <w:tcPr>
            <w:textDirection w:val="lrTb"/>
            <w:vAlign w:val="center"/>
            <w:shd w:fill="FFFFFF" w:color="auto" w:val="clear"/>
            <w:tcW w:w="2198" w:type="dxa"/>
            <w:tcBorders>
              <w:left w:val="nil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砖瓦用页岩矿</w:t>
            </w:r>
          </w:p>
        </w:tc>
      </w:tr>
      <w:tr>
        <w:trPr>
          <w:wAfter w:w="0" w:type="dxa"/>
          <w:trHeight w:hRule="atLeast" w:val="600"/>
        </w:trPr>
        <w:tc>
          <w:tcPr>
            <w:textDirection w:val="lrTb"/>
            <w:vAlign w:val="center"/>
            <w:shd w:fill="FFFFFF" w:color="auto" w:val="clear"/>
            <w:tcW w:w="1774" w:type="dxa"/>
            <w:tcBorders>
              <w:left w:sz="4" w:space="0" w:color="000000" w:val="single"/>
              <w:bottom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矿区资源/储量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（万吨）</w:t>
            </w:r>
          </w:p>
        </w:tc>
        <w:tc>
          <w:tcPr>
            <w:textDirection w:val="lrTb"/>
            <w:vAlign w:val="center"/>
            <w:shd w:fill="FFFFFF" w:color="auto" w:val="clear"/>
            <w:tcW w:w="4008" w:type="dxa"/>
            <w:tcBorders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5e5387"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6c6158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1</w:t>
            </w:r>
            <w:r w:rsidR="005e5387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50.50</w:t>
            </w:r>
          </w:p>
        </w:tc>
        <w:tc>
          <w:tcPr>
            <w:textDirection w:val="lrTb"/>
            <w:vAlign w:val="center"/>
            <w:shd w:fill="FFFFFF" w:color="auto" w:val="clear"/>
            <w:tcW w:w="1153" w:type="dxa"/>
            <w:tcBorders>
              <w:left w:val="nil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已有勘查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工作程度</w:t>
            </w:r>
          </w:p>
        </w:tc>
        <w:tc>
          <w:tcPr>
            <w:textDirection w:val="lrTb"/>
            <w:vAlign w:val="center"/>
            <w:shd w:fill="FFFFFF" w:color="auto" w:val="clear"/>
            <w:tcW w:w="2198" w:type="dxa"/>
            <w:tcBorders>
              <w:left w:val="nil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地质储量报告</w:t>
            </w:r>
          </w:p>
        </w:tc>
      </w:tr>
      <w:tr>
        <w:trPr>
          <w:wAfter w:w="0" w:type="dxa"/>
          <w:trHeight w:hRule="atLeast" w:val="600"/>
        </w:trPr>
        <w:tc>
          <w:tcPr>
            <w:textDirection w:val="lrTb"/>
            <w:vAlign w:val="center"/>
            <w:shd w:fill="FFFFFF" w:color="auto" w:val="clear"/>
            <w:tcW w:w="1774" w:type="dxa"/>
            <w:tcBorders>
              <w:left w:sz="4" w:space="0" w:color="000000" w:val="single"/>
              <w:bottom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矿山规模</w:t>
            </w:r>
          </w:p>
        </w:tc>
        <w:tc>
          <w:tcPr>
            <w:textDirection w:val="lrTb"/>
            <w:vAlign w:val="center"/>
            <w:shd w:fill="FFFFFF" w:color="auto" w:val="clear"/>
            <w:tcW w:w="4008" w:type="dxa"/>
            <w:tcBorders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6c6158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15万吨/年</w:t>
            </w:r>
          </w:p>
        </w:tc>
        <w:tc>
          <w:tcPr>
            <w:textDirection w:val="lrTb"/>
            <w:vAlign w:val="center"/>
            <w:shd w:fill="FFFFFF" w:color="auto" w:val="clear"/>
            <w:tcW w:w="1153" w:type="dxa"/>
            <w:tcBorders>
              <w:left w:val="nil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评估目的</w:t>
            </w:r>
          </w:p>
        </w:tc>
        <w:tc>
          <w:tcPr>
            <w:textDirection w:val="lrTb"/>
            <w:vAlign w:val="center"/>
            <w:shd w:fill="FFFFFF" w:color="auto" w:val="clear"/>
            <w:tcW w:w="2198" w:type="dxa"/>
            <w:tcBorders>
              <w:left w:val="nil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为确定矿业权出让收益提供参考</w:t>
            </w:r>
          </w:p>
        </w:tc>
      </w:tr>
      <w:tr>
        <w:trPr>
          <w:wAfter w:w="0" w:type="dxa"/>
          <w:trHeight w:hRule="atLeast" w:val="600"/>
        </w:trPr>
        <w:tc>
          <w:tcPr>
            <w:textDirection w:val="lrTb"/>
            <w:vAlign w:val="center"/>
            <w:shd w:fill="FFFFFF" w:color="auto" w:val="clear"/>
            <w:tcW w:w="1774" w:type="dxa"/>
            <w:tcBorders>
              <w:left w:sz="4" w:space="0" w:color="000000" w:val="single"/>
              <w:bottom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矿山所在地</w:t>
            </w:r>
          </w:p>
        </w:tc>
        <w:tc>
          <w:tcPr>
            <w:textDirection w:val="lrTb"/>
            <w:vAlign w:val="center"/>
            <w:shd w:fill="FFFFFF" w:color="auto" w:val="clear"/>
            <w:tcW w:w="4008" w:type="dxa"/>
            <w:tcBorders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临桂区临桂镇</w:t>
            </w:r>
          </w:p>
        </w:tc>
        <w:tc>
          <w:tcPr>
            <w:textDirection w:val="lrTb"/>
            <w:vAlign w:val="center"/>
            <w:shd w:fill="FFFFFF" w:color="auto" w:val="clear"/>
            <w:tcW w:w="1153" w:type="dxa"/>
            <w:tcBorders>
              <w:left w:val="nil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矿区范围面积</w:t>
            </w:r>
          </w:p>
        </w:tc>
        <w:tc>
          <w:tcPr>
            <w:textDirection w:val="lrTb"/>
            <w:vAlign w:val="center"/>
            <w:shd w:fill="FFFFFF" w:color="auto" w:val="clear"/>
            <w:tcW w:w="2198" w:type="dxa"/>
            <w:tcBorders>
              <w:left w:val="nil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76199a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0.06</w:t>
            </w:r>
            <w:r w:rsidR="005e5387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0</w:t>
            </w:r>
            <w:r w:rsidR="0076199a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km</w:t>
            </w:r>
            <w:r w:rsidR="0076199a" w:rsidRPr="0076199a">
              <w:rPr>
                <w:rStyle w:val="NormalCharacter"/>
                <w:vertAlign w:val="superscript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2</w:t>
            </w:r>
          </w:p>
        </w:tc>
      </w:tr>
      <w:tr>
        <w:trPr>
          <w:wAfter w:w="0" w:type="dxa"/>
          <w:trHeight w:hRule="atLeast" w:val="925"/>
        </w:trPr>
        <w:tc>
          <w:tcPr>
            <w:textDirection w:val="lrTb"/>
            <w:vAlign w:val="center"/>
            <w:shd w:fill="FFFFFF" w:color="auto" w:val="clear"/>
            <w:tcW w:w="177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both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矿区拐点坐标</w:t>
            </w:r>
          </w:p>
        </w:tc>
        <w:tc>
          <w:tcPr>
            <w:textDirection w:val="lrTb"/>
            <w:vAlign w:val="center"/>
            <w:shd w:fill="FFFFFF" w:color="auto" w:val="clear"/>
            <w:tcW w:w="7359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a732a"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ind w:firstLineChars="307" w:firstLine="860"/>
              <w:spacing w:lineRule="exact" w:line="260"/>
              <w:jc w:val="both"/>
              <w:textAlignment w:val="baseline"/>
            </w:pPr>
            <w:r w:rsidR="001a732a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</w:r>
          </w:p>
          <w:p w:rsidP="001a732a"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ind w:firstLineChars="307" w:firstLine="860"/>
              <w:spacing w:lineRule="exact" w:line="260"/>
              <w:jc w:val="both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矿区拐点坐标（2000大地坐标系）</w:t>
            </w:r>
          </w:p>
          <w:tbl>
            <w:tblPr>
              <w:tblW w:w="6804" w:type="dxa"/>
              <w:tblLook w:val="ffff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>
            <w:tblGrid>
              <w:gridCol w:w="614"/>
              <w:gridCol w:w="1423"/>
              <w:gridCol w:w="1418"/>
              <w:gridCol w:w="1559"/>
              <w:gridCol w:w="1790"/>
            </w:tblGrid>
            <w:tr>
              <w:trPr>
                <w:tblHeader/>
                <w:wAfter w:w="0" w:type="dxa"/>
                <w:trHeight w:hRule="atLeast" w:val="397"/>
                <w:cantSplit/>
              </w:trPr>
              <w:tc>
                <w:tcPr>
                  <w:textDirection w:val="lrTb"/>
                  <w:vMerge w:val="restart"/>
                  <w:vAlign w:val="center"/>
                  <w:noWrap/>
                  <w:tcW w:w="614" w:type="dxa"/>
                  <w:tcBorders>
                    <w:top w:sz="4" w:space="0" w:color="000000" w:val="single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拐点</w:t>
                  </w:r>
                </w:p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编</w:t>
                  </w: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号</w:t>
                  </w:r>
                </w:p>
              </w:tc>
              <w:tc>
                <w:tcPr>
                  <w:textDirection w:val="lrTb"/>
                  <w:vAlign w:val="center"/>
                  <w:noWrap/>
                  <w:tcW w:w="2841" w:type="dxa"/>
                  <w:gridSpan w:val="2"/>
                  <w:tcBorders>
                    <w:top w:sz="4" w:space="0" w:color="000000" w:val="single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2000国家大地</w:t>
                  </w: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坐标系</w:t>
                  </w:r>
                </w:p>
              </w:tc>
              <w:tc>
                <w:tcPr>
                  <w:textDirection w:val="lrTb"/>
                  <w:vAlign w:val="center"/>
                  <w:tcW w:w="3349" w:type="dxa"/>
                  <w:gridSpan w:val="2"/>
                  <w:tcBorders>
                    <w:top w:sz="4" w:space="0" w:color="000000" w:val="single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1980西安坐标系</w:t>
                  </w:r>
                </w:p>
              </w:tc>
            </w:tr>
            <w:tr>
              <w:trPr>
                <w:tblHeader/>
                <w:wAfter w:w="0" w:type="dxa"/>
                <w:trHeight w:hRule="atLeast" w:val="397"/>
                <w:cantSplit/>
              </w:trPr>
              <w:tc>
                <w:tcPr>
                  <w:textDirection w:val="lrTb"/>
                  <w:vMerge w:val="continue"/>
                  <w:vAlign w:val="center"/>
                  <w:tcW w:w="614" w:type="dxa"/>
                  <w:tcBorders>
                    <w:top w:sz="4" w:space="0" w:color="000000" w:val="single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</w:r>
                </w:p>
              </w:tc>
              <w:tc>
                <w:tcPr>
                  <w:textDirection w:val="lrTb"/>
                  <w:vAlign w:val="center"/>
                  <w:noWrap/>
                  <w:tcW w:w="1423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X坐标</w:t>
                  </w:r>
                </w:p>
              </w:tc>
              <w:tc>
                <w:tcPr>
                  <w:textDirection w:val="lrTb"/>
                  <w:vAlign w:val="center"/>
                  <w:tcW w:w="1418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Y坐标</w:t>
                  </w:r>
                </w:p>
              </w:tc>
              <w:tc>
                <w:tcPr>
                  <w:textDirection w:val="lrTb"/>
                  <w:vAlign w:val="center"/>
                  <w:noWrap/>
                  <w:tcW w:w="1559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X坐标</w:t>
                  </w:r>
                </w:p>
              </w:tc>
              <w:tc>
                <w:tcPr>
                  <w:textDirection w:val="lrTb"/>
                  <w:vAlign w:val="center"/>
                  <w:tcW w:w="1790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widowControl/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Y坐标</w:t>
                  </w:r>
                </w:p>
              </w:tc>
            </w:tr>
            <w:tr>
              <w:trPr>
                <w:wAfter w:w="0" w:type="dxa"/>
                <w:trHeight w:hRule="atLeast" w:val="397"/>
              </w:trPr>
              <w:tc>
                <w:tcPr>
                  <w:textDirection w:val="lrTb"/>
                  <w:vAlign w:val="center"/>
                  <w:noWrap/>
                  <w:tcW w:w="614" w:type="dxa"/>
                  <w:tcBorders>
                    <w:top w:val="nil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2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2"/>
                      <w:lang w:bidi="ar-SA" w:eastAsia="zh-CN" w:val="en-US"/>
                      <w:rFonts w:hAnsi="宋体" w:ascii="宋体"/>
                    </w:rPr>
                    <w:t xml:space="preserve">1</w:t>
                  </w:r>
                </w:p>
              </w:tc>
              <w:tc>
                <w:tcPr>
                  <w:textDirection w:val="lrTb"/>
                  <w:vAlign w:val="bottom"/>
                  <w:noWrap/>
                  <w:tcW w:w="1423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2803434.70 </w:t>
                  </w:r>
                </w:p>
              </w:tc>
              <w:tc>
                <w:tcPr>
                  <w:textDirection w:val="lrTb"/>
                  <w:vAlign w:val="bottom"/>
                  <w:tcW w:w="1418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37413751.68 </w:t>
                  </w:r>
                </w:p>
              </w:tc>
              <w:tc>
                <w:tcPr>
                  <w:textDirection w:val="lrTb"/>
                  <w:vAlign w:val="center"/>
                  <w:noWrap/>
                  <w:tcW w:w="1559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2803434.10 </w:t>
                  </w:r>
                </w:p>
              </w:tc>
              <w:tc>
                <w:tcPr>
                  <w:textDirection w:val="lrTb"/>
                  <w:vAlign w:val="center"/>
                  <w:tcW w:w="1790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37413635.99 </w:t>
                  </w:r>
                </w:p>
              </w:tc>
            </w:tr>
            <w:tr>
              <w:trPr>
                <w:wAfter w:w="0" w:type="dxa"/>
                <w:trHeight w:hRule="atLeast" w:val="397"/>
              </w:trPr>
              <w:tc>
                <w:tcPr>
                  <w:textDirection w:val="lrTb"/>
                  <w:vAlign w:val="center"/>
                  <w:noWrap/>
                  <w:tcW w:w="614" w:type="dxa"/>
                  <w:tcBorders>
                    <w:top w:val="nil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2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2"/>
                      <w:lang w:bidi="ar-SA" w:eastAsia="zh-CN" w:val="en-US"/>
                      <w:rFonts w:hAnsi="宋体" w:ascii="宋体"/>
                    </w:rPr>
                    <w:t xml:space="preserve">2</w:t>
                  </w:r>
                </w:p>
              </w:tc>
              <w:tc>
                <w:tcPr>
                  <w:textDirection w:val="lrTb"/>
                  <w:vAlign w:val="bottom"/>
                  <w:noWrap/>
                  <w:tcW w:w="1423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2803404.01 </w:t>
                  </w:r>
                </w:p>
              </w:tc>
              <w:tc>
                <w:tcPr>
                  <w:textDirection w:val="lrTb"/>
                  <w:vAlign w:val="bottom"/>
                  <w:tcW w:w="1418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37413849.66 </w:t>
                  </w:r>
                </w:p>
              </w:tc>
              <w:tc>
                <w:tcPr>
                  <w:textDirection w:val="lrTb"/>
                  <w:vAlign w:val="center"/>
                  <w:noWrap/>
                  <w:tcW w:w="1559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2803403.05 </w:t>
                  </w:r>
                </w:p>
              </w:tc>
              <w:tc>
                <w:tcPr>
                  <w:textDirection w:val="lrTb"/>
                  <w:vAlign w:val="center"/>
                  <w:tcW w:w="1790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37413733.97 </w:t>
                  </w:r>
                </w:p>
              </w:tc>
            </w:tr>
            <w:tr>
              <w:trPr>
                <w:wAfter w:w="0" w:type="dxa"/>
                <w:trHeight w:hRule="atLeast" w:val="397"/>
              </w:trPr>
              <w:tc>
                <w:tcPr>
                  <w:textDirection w:val="lrTb"/>
                  <w:vAlign w:val="center"/>
                  <w:noWrap/>
                  <w:tcW w:w="614" w:type="dxa"/>
                  <w:tcBorders>
                    <w:top w:val="nil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2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2"/>
                      <w:lang w:bidi="ar-SA" w:eastAsia="zh-CN" w:val="en-US"/>
                      <w:rFonts w:hAnsi="宋体" w:ascii="宋体"/>
                    </w:rPr>
                    <w:t xml:space="preserve">3</w:t>
                  </w:r>
                </w:p>
              </w:tc>
              <w:tc>
                <w:tcPr>
                  <w:textDirection w:val="lrTb"/>
                  <w:vAlign w:val="bottom"/>
                  <w:noWrap/>
                  <w:tcW w:w="1423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2803303.65 </w:t>
                  </w:r>
                </w:p>
              </w:tc>
              <w:tc>
                <w:tcPr>
                  <w:textDirection w:val="lrTb"/>
                  <w:vAlign w:val="bottom"/>
                  <w:tcW w:w="1418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37413850.80</w:t>
                  </w:r>
                </w:p>
              </w:tc>
              <w:tc>
                <w:tcPr>
                  <w:textDirection w:val="lrTb"/>
                  <w:vAlign w:val="center"/>
                  <w:noWrap/>
                  <w:tcW w:w="1559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2803304.93 </w:t>
                  </w:r>
                </w:p>
              </w:tc>
              <w:tc>
                <w:tcPr>
                  <w:textDirection w:val="lrTb"/>
                  <w:vAlign w:val="center"/>
                  <w:tcW w:w="1790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37413735.11 </w:t>
                  </w:r>
                </w:p>
              </w:tc>
            </w:tr>
            <w:tr>
              <w:trPr>
                <w:wAfter w:w="0" w:type="dxa"/>
                <w:trHeight w:hRule="atLeast" w:val="397"/>
              </w:trPr>
              <w:tc>
                <w:tcPr>
                  <w:textDirection w:val="lrTb"/>
                  <w:vAlign w:val="center"/>
                  <w:noWrap/>
                  <w:tcW w:w="614" w:type="dxa"/>
                  <w:tcBorders>
                    <w:top w:val="nil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2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2"/>
                      <w:lang w:bidi="ar-SA" w:eastAsia="zh-CN" w:val="en-US"/>
                      <w:rFonts w:hAnsi="宋体" w:ascii="宋体"/>
                    </w:rPr>
                    <w:t xml:space="preserve">4</w:t>
                  </w:r>
                </w:p>
              </w:tc>
              <w:tc>
                <w:tcPr>
                  <w:textDirection w:val="lrTb"/>
                  <w:vAlign w:val="bottom"/>
                  <w:noWrap/>
                  <w:tcW w:w="1423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2803183.90 </w:t>
                  </w:r>
                </w:p>
              </w:tc>
              <w:tc>
                <w:tcPr>
                  <w:textDirection w:val="lrTb"/>
                  <w:vAlign w:val="bottom"/>
                  <w:tcW w:w="1418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37413860.79 </w:t>
                  </w:r>
                </w:p>
              </w:tc>
              <w:tc>
                <w:tcPr>
                  <w:textDirection w:val="lrTb"/>
                  <w:vAlign w:val="center"/>
                  <w:noWrap/>
                  <w:tcW w:w="1559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2803183.30 </w:t>
                  </w:r>
                </w:p>
              </w:tc>
              <w:tc>
                <w:tcPr>
                  <w:textDirection w:val="lrTb"/>
                  <w:vAlign w:val="center"/>
                  <w:tcW w:w="1790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aa3320" w:rsidRPr="00aa3320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37413745.10 </w:t>
                  </w:r>
                </w:p>
              </w:tc>
            </w:tr>
            <w:tr>
              <w:trPr>
                <w:wAfter w:w="0" w:type="dxa"/>
                <w:trHeight w:hRule="atLeast" w:val="397"/>
              </w:trPr>
              <w:tc>
                <w:tcPr>
                  <w:textDirection w:val="lrTb"/>
                  <w:vAlign w:val="center"/>
                  <w:noWrap/>
                  <w:tcW w:w="614" w:type="dxa"/>
                  <w:tcBorders>
                    <w:top w:val="nil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5</w:t>
                  </w:r>
                </w:p>
              </w:tc>
              <w:tc>
                <w:tcPr>
                  <w:textDirection w:val="lrTb"/>
                  <w:vAlign w:val="bottom"/>
                  <w:noWrap/>
                  <w:tcW w:w="1423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2803099.73 </w:t>
                  </w:r>
                </w:p>
              </w:tc>
              <w:tc>
                <w:tcPr>
                  <w:textDirection w:val="lrTb"/>
                  <w:vAlign w:val="bottom"/>
                  <w:tcW w:w="1418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37413781.96 </w:t>
                  </w:r>
                </w:p>
              </w:tc>
              <w:tc>
                <w:tcPr>
                  <w:textDirection w:val="lrTb"/>
                  <w:vAlign w:val="center"/>
                  <w:noWrap/>
                  <w:tcW w:w="1559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2803099.13 </w:t>
                  </w:r>
                </w:p>
              </w:tc>
              <w:tc>
                <w:tcPr>
                  <w:textDirection w:val="lrTb"/>
                  <w:vAlign w:val="center"/>
                  <w:tcW w:w="1790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37413666.27 </w:t>
                  </w:r>
                </w:p>
              </w:tc>
            </w:tr>
            <w:tr>
              <w:trPr>
                <w:wAfter w:w="0" w:type="dxa"/>
                <w:trHeight w:hRule="atLeast" w:val="397"/>
              </w:trPr>
              <w:tc>
                <w:tcPr>
                  <w:textDirection w:val="lrTb"/>
                  <w:vAlign w:val="center"/>
                  <w:noWrap/>
                  <w:tcW w:w="614" w:type="dxa"/>
                  <w:tcBorders>
                    <w:top w:val="nil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6</w:t>
                  </w:r>
                </w:p>
              </w:tc>
              <w:tc>
                <w:tcPr>
                  <w:textDirection w:val="lrTb"/>
                  <w:vAlign w:val="bottom"/>
                  <w:noWrap/>
                  <w:tcW w:w="1423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2803179.74 </w:t>
                  </w:r>
                </w:p>
              </w:tc>
              <w:tc>
                <w:tcPr>
                  <w:textDirection w:val="lrTb"/>
                  <w:vAlign w:val="center"/>
                  <w:tcW w:w="1418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37413588.20</w:t>
                  </w:r>
                </w:p>
              </w:tc>
              <w:tc>
                <w:tcPr>
                  <w:textDirection w:val="lrTb"/>
                  <w:vAlign w:val="center"/>
                  <w:noWrap/>
                  <w:tcW w:w="1559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2803179.14 </w:t>
                  </w:r>
                </w:p>
              </w:tc>
              <w:tc>
                <w:tcPr>
                  <w:textDirection w:val="lrTb"/>
                  <w:vAlign w:val="center"/>
                  <w:tcW w:w="1790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37413472.51</w:t>
                  </w:r>
                </w:p>
              </w:tc>
            </w:tr>
            <w:tr>
              <w:trPr>
                <w:wAfter w:w="0" w:type="dxa"/>
                <w:trHeight w:hRule="atLeast" w:val="397"/>
              </w:trPr>
              <w:tc>
                <w:tcPr>
                  <w:textDirection w:val="lrTb"/>
                  <w:vAlign w:val="center"/>
                  <w:noWrap/>
                  <w:tcW w:w="614" w:type="dxa"/>
                  <w:tcBorders>
                    <w:top w:val="nil"/>
                    <w:left w:sz="4" w:space="0" w:color="000000" w:val="single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7</w:t>
                  </w:r>
                </w:p>
              </w:tc>
              <w:tc>
                <w:tcPr>
                  <w:textDirection w:val="lrTb"/>
                  <w:vAlign w:val="bottom"/>
                  <w:noWrap/>
                  <w:tcW w:w="1423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2803311.08</w:t>
                  </w:r>
                </w:p>
              </w:tc>
              <w:tc>
                <w:tcPr>
                  <w:textDirection w:val="lrTb"/>
                  <w:vAlign w:val="center"/>
                  <w:tcW w:w="1418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37413634.76</w:t>
                  </w:r>
                </w:p>
              </w:tc>
              <w:tc>
                <w:tcPr>
                  <w:textDirection w:val="lrTb"/>
                  <w:vAlign w:val="center"/>
                  <w:noWrap/>
                  <w:tcW w:w="1559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2803310.48 </w:t>
                  </w:r>
                </w:p>
              </w:tc>
              <w:tc>
                <w:tcPr>
                  <w:textDirection w:val="lrTb"/>
                  <w:vAlign w:val="center"/>
                  <w:tcW w:w="1790" w:type="dxa"/>
                  <w:tcBorders>
                    <w:top w:val="nil"/>
                    <w:left w:val="nil"/>
                    <w:bottom w:sz="4" w:space="0" w:color="000000" w:val="single"/>
                    <w:right w:sz="4" w:space="0" w:color="000000" w:val="single"/>
                  </w:tcBorders>
                </w:tcPr>
                <w:p w:rsidP="002b7962">
                  <w:pPr>
                    <w:pStyle w:val="Normal"/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spacing w:lineRule="auto" w:line="240"/>
                    <w:jc w:val="center"/>
                    <w:textAlignment w:val="baseline"/>
                  </w:pPr>
                  <w:r w:rsidR="001a732a" w:rsidRPr="001a732a">
                    <w:rPr>
                      <w:rStyle w:val="NormalCharacter"/>
                      <w:szCs w:val="21"/>
                      <w:sz w:val="21"/>
                      <w:kern w:val="0"/>
                      <w:lang w:bidi="ar-SA" w:eastAsia="zh-CN" w:val="en-US"/>
                      <w:rFonts w:hAnsi="宋体" w:ascii="宋体"/>
                    </w:rPr>
                    <w:t xml:space="preserve">37413519.07</w:t>
                  </w:r>
                </w:p>
              </w:tc>
            </w:tr>
          </w:tbl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ind w:firstLine="444"/>
              <w:spacing w:lineRule="exact" w:line="260"/>
              <w:jc w:val="both"/>
              <w:textAlignment w:val="baseline"/>
            </w:pPr>
          </w:p>
        </w:tc>
      </w:tr>
      <w:tr>
        <w:trPr>
          <w:wAfter w:w="0" w:type="dxa"/>
          <w:trHeight w:hRule="atLeast" w:val="736"/>
        </w:trPr>
        <w:tc>
          <w:tcPr>
            <w:textDirection w:val="lrTb"/>
            <w:vAlign w:val="center"/>
            <w:shd w:fill="FFFFFF" w:color="auto" w:val="clear"/>
            <w:tcW w:w="177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28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现有基础资料</w:t>
            </w:r>
          </w:p>
        </w:tc>
        <w:tc>
          <w:tcPr>
            <w:textDirection w:val="lrTb"/>
            <w:vAlign w:val="center"/>
            <w:shd w:fill="FFFFFF" w:color="auto" w:val="clear"/>
            <w:tcW w:w="7359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280"/>
              <w:jc w:val="both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地质储量报告、开发利用方案及评审意见书</w:t>
            </w:r>
          </w:p>
        </w:tc>
      </w:tr>
      <w:tr>
        <w:trPr>
          <w:wAfter w:w="0" w:type="dxa"/>
          <w:trHeight w:hRule="atLeast" w:val="1006"/>
        </w:trPr>
        <w:tc>
          <w:tcPr>
            <w:textDirection w:val="lrTb"/>
            <w:vAlign w:val="center"/>
            <w:shd w:fill="FFFFFF" w:color="auto" w:val="clear"/>
            <w:tcW w:w="1774" w:type="dxa"/>
            <w:tcBorders>
              <w:left w:sz="4" w:space="0" w:color="000000" w:val="single"/>
              <w:bottom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矿业权出让人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center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及联系方式</w:t>
            </w:r>
          </w:p>
        </w:tc>
        <w:tc>
          <w:tcPr>
            <w:textDirection w:val="lrTb"/>
            <w:vAlign w:val="center"/>
            <w:shd w:fill="FFFFFF" w:color="auto" w:val="clear"/>
            <w:tcW w:w="7359" w:type="dxa"/>
            <w:gridSpan w:val="3"/>
            <w:tcBorders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both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出让人：桂林市临桂区自然资源局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widowControl/>
              <w:spacing w:lineRule="exact" w:line="400"/>
              <w:jc w:val="both"/>
              <w:textAlignment w:val="baseline"/>
            </w:pPr>
            <w:r w:rsidR="002b7962">
              <w:rPr>
                <w:rStyle w:val="NormalCharacter"/>
                <w:szCs w:val="28"/>
                <w:sz w:val="28"/>
                <w:kern w:val="2"/>
                <w:lang w:bidi="ar-SA" w:eastAsia="zh-CN" w:val="en-US"/>
                <w:rFonts w:ascii="方正仿宋_GBK" w:eastAsia="方正仿宋_GBK"/>
              </w:rPr>
              <w:t xml:space="preserve">联系电话：梁小芳   0773-5598500</w:t>
            </w:r>
          </w:p>
        </w:tc>
      </w:tr>
    </w:tbl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p>
      <w:pPr>
        <w:pStyle w:val="Normal"/>
        <w:rPr>
          <w:rStyle w:val="NormalCharacter"/>
          <w:szCs w:val="22"/>
          <w:sz w:val="21"/>
          <w:kern w:val="2"/>
          <w:lang w:bidi="ar-SA" w:eastAsia="zh-CN" w:val="en-US"/>
        </w:rPr>
        <w:spacing w:lineRule="auto" w:line="240"/>
        <w:jc w:val="both"/>
        <w:textAlignment w:val="baseline"/>
      </w:pPr>
      <w:r w:rsidR="002b7962">
        <w:rPr>
          <w:rStyle w:val="NormalCharacter"/>
          <w:szCs w:val="22"/>
          <w:sz w:val="21"/>
          <w:kern w:val="2"/>
          <w:lang w:bidi="ar-SA" w:eastAsia="zh-CN" w:val="en-US"/>
        </w:rPr>
      </w:r>
    </w:p>
    <w:sectPr>
      <w:vAlign w:val="top"/>
      <w:type w:val="nextPage"/>
      <w:pgSz w:w="11906" w:orient="portrait" w:h="16838"/>
      <w:pgMar w:header="851" w:bottom="1440" w:top="1440" w:right="1800" w:left="1800" w:footer="992" w:gutter="0"/>
      <w:lnNumType w:countBy="0"/>
      <w:paperSrc w:other="0" w:first="0"/>
      <w:cols w:space="720" w:num="1"/>
      <w:docGrid w:charSpace="0" w:type="lines" w:linePitch="312"/>
    </w:sectPr>
  </w:body>
</w:document>
</file>

<file path=treport/opRecord.xml>tbl_2(2_7_1_1_0);
</file>